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4DEA75" w14:textId="77777777" w:rsidR="00384B6E" w:rsidRDefault="00384B6E" w:rsidP="00384B6E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Only one article to read and comment on this week!</w:t>
      </w:r>
      <w:r>
        <w:rPr>
          <w:rFonts w:ascii="Helvetica" w:hAnsi="Helvetica" w:cs="Helvetica"/>
          <w:color w:val="2D3B45"/>
        </w:rPr>
        <w:br/>
      </w:r>
      <w:r>
        <w:rPr>
          <w:rFonts w:ascii="Helvetica" w:hAnsi="Helvetica" w:cs="Helvetica"/>
          <w:color w:val="2D3B45"/>
        </w:rPr>
        <w:br/>
      </w:r>
      <w:hyperlink r:id="rId4" w:tgtFrame="_blank" w:history="1">
        <w:r>
          <w:rPr>
            <w:rStyle w:val="Hyperlink"/>
            <w:rFonts w:ascii="Helvetica" w:hAnsi="Helvetica" w:cs="Helvetica"/>
          </w:rPr>
          <w:t>https://www.theatlantic.com/business/archive/2009/07/does-adverse-selection-really-apply-to-healthcare/22211/</w:t>
        </w:r>
      </w:hyperlink>
    </w:p>
    <w:p w14:paraId="0D284FF7" w14:textId="77777777" w:rsidR="00384B6E" w:rsidRDefault="00384B6E" w:rsidP="00384B6E">
      <w:pPr>
        <w:pStyle w:val="NormalWeb"/>
        <w:shd w:val="clear" w:color="auto" w:fill="FFFFFF"/>
        <w:spacing w:before="180" w:beforeAutospacing="0" w:after="0" w:afterAutospacing="0"/>
        <w:rPr>
          <w:rFonts w:ascii="Helvetica" w:hAnsi="Helvetica" w:cs="Helvetica"/>
          <w:color w:val="2D3B45"/>
        </w:rPr>
      </w:pPr>
      <w:r>
        <w:rPr>
          <w:rFonts w:ascii="Helvetica" w:hAnsi="Helvetica" w:cs="Helvetica"/>
          <w:color w:val="2D3B45"/>
        </w:rPr>
        <w:t>Using concepts from this course, explain why adverse selection can influence healthcare, and explain why Ms. McArdle thinks the adverse selection theory is imperfect.  What do you think?  Write 150-300 words.</w:t>
      </w:r>
    </w:p>
    <w:p w14:paraId="12CB399E" w14:textId="79CEBA2A" w:rsidR="00C65D7E" w:rsidRDefault="00C65D7E"/>
    <w:p w14:paraId="0AC8CE2E" w14:textId="549A63FF" w:rsidR="00384B6E" w:rsidRDefault="00384B6E"/>
    <w:p w14:paraId="41FB0AB3" w14:textId="56D63F6E" w:rsidR="00384B6E" w:rsidRDefault="00384B6E"/>
    <w:p w14:paraId="744C46F5" w14:textId="2D4B29B4" w:rsidR="00384B6E" w:rsidRDefault="00384B6E"/>
    <w:p w14:paraId="518DF562" w14:textId="77777777" w:rsidR="00384B6E" w:rsidRPr="00384B6E" w:rsidRDefault="00384B6E" w:rsidP="00384B6E">
      <w:pPr>
        <w:shd w:val="clear" w:color="auto" w:fill="F2F2F2"/>
        <w:spacing w:after="0" w:line="240" w:lineRule="auto"/>
        <w:rPr>
          <w:rFonts w:ascii="Arial" w:eastAsia="Times New Roman" w:hAnsi="Arial" w:cs="Arial"/>
          <w:sz w:val="25"/>
          <w:szCs w:val="25"/>
        </w:rPr>
      </w:pPr>
      <w:proofErr w:type="spellStart"/>
      <w:r w:rsidRPr="00384B6E">
        <w:rPr>
          <w:rFonts w:ascii="Arial" w:eastAsia="Times New Roman" w:hAnsi="Arial" w:cs="Arial"/>
          <w:sz w:val="25"/>
          <w:szCs w:val="25"/>
        </w:rPr>
        <w:t>Chp</w:t>
      </w:r>
      <w:proofErr w:type="spellEnd"/>
      <w:r w:rsidRPr="00384B6E">
        <w:rPr>
          <w:rFonts w:ascii="Arial" w:eastAsia="Times New Roman" w:hAnsi="Arial" w:cs="Arial"/>
          <w:sz w:val="25"/>
          <w:szCs w:val="25"/>
        </w:rPr>
        <w:t xml:space="preserve"> 19 Supplemental Lectures:</w:t>
      </w:r>
    </w:p>
    <w:p w14:paraId="4E0B8F76" w14:textId="77777777" w:rsidR="00384B6E" w:rsidRPr="00384B6E" w:rsidRDefault="00384B6E" w:rsidP="00384B6E">
      <w:pPr>
        <w:shd w:val="clear" w:color="auto" w:fill="F2F2F2"/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384B6E">
        <w:rPr>
          <w:rFonts w:ascii="Arial" w:eastAsia="Times New Roman" w:hAnsi="Arial" w:cs="Arial"/>
          <w:sz w:val="25"/>
          <w:szCs w:val="25"/>
        </w:rPr>
        <w:t>https://www.youtube.com/playlist?list=PLsr1JkaBopVuduJnnnpaXka52ur3FL20r</w:t>
      </w:r>
    </w:p>
    <w:p w14:paraId="544A7E38" w14:textId="77777777" w:rsidR="00384B6E" w:rsidRPr="00384B6E" w:rsidRDefault="00384B6E" w:rsidP="00384B6E">
      <w:pPr>
        <w:shd w:val="clear" w:color="auto" w:fill="F2F2F2"/>
        <w:spacing w:after="0" w:line="240" w:lineRule="auto"/>
        <w:rPr>
          <w:rFonts w:ascii="Arial" w:eastAsia="Times New Roman" w:hAnsi="Arial" w:cs="Arial"/>
          <w:sz w:val="25"/>
          <w:szCs w:val="25"/>
        </w:rPr>
      </w:pPr>
    </w:p>
    <w:p w14:paraId="7DD66344" w14:textId="77777777" w:rsidR="00384B6E" w:rsidRPr="00384B6E" w:rsidRDefault="00384B6E" w:rsidP="00384B6E">
      <w:pPr>
        <w:shd w:val="clear" w:color="auto" w:fill="F2F2F2"/>
        <w:spacing w:after="0" w:line="240" w:lineRule="auto"/>
        <w:rPr>
          <w:rFonts w:ascii="Arial" w:eastAsia="Times New Roman" w:hAnsi="Arial" w:cs="Arial"/>
          <w:sz w:val="25"/>
          <w:szCs w:val="25"/>
        </w:rPr>
      </w:pPr>
      <w:proofErr w:type="spellStart"/>
      <w:r w:rsidRPr="00384B6E">
        <w:rPr>
          <w:rFonts w:ascii="Arial" w:eastAsia="Times New Roman" w:hAnsi="Arial" w:cs="Arial"/>
          <w:sz w:val="25"/>
          <w:szCs w:val="25"/>
        </w:rPr>
        <w:t>Chp</w:t>
      </w:r>
      <w:proofErr w:type="spellEnd"/>
      <w:r w:rsidRPr="00384B6E">
        <w:rPr>
          <w:rFonts w:ascii="Arial" w:eastAsia="Times New Roman" w:hAnsi="Arial" w:cs="Arial"/>
          <w:sz w:val="25"/>
          <w:szCs w:val="25"/>
        </w:rPr>
        <w:t xml:space="preserve"> 24 Supplemental Lectures: </w:t>
      </w:r>
    </w:p>
    <w:p w14:paraId="24AB3565" w14:textId="77777777" w:rsidR="00384B6E" w:rsidRPr="00384B6E" w:rsidRDefault="00384B6E" w:rsidP="00384B6E">
      <w:pPr>
        <w:shd w:val="clear" w:color="auto" w:fill="F2F2F2"/>
        <w:spacing w:after="0" w:line="240" w:lineRule="auto"/>
        <w:rPr>
          <w:rFonts w:ascii="Arial" w:eastAsia="Times New Roman" w:hAnsi="Arial" w:cs="Arial"/>
          <w:sz w:val="25"/>
          <w:szCs w:val="25"/>
        </w:rPr>
      </w:pPr>
      <w:r w:rsidRPr="00384B6E">
        <w:rPr>
          <w:rFonts w:ascii="Arial" w:eastAsia="Times New Roman" w:hAnsi="Arial" w:cs="Arial"/>
          <w:sz w:val="25"/>
          <w:szCs w:val="25"/>
        </w:rPr>
        <w:t>https://www.youtube.com/playlist?list=PLsr1JkaBopVvH27osSdYPTBe71G5R8Cvl</w:t>
      </w:r>
    </w:p>
    <w:p w14:paraId="488E93B1" w14:textId="77777777" w:rsidR="00384B6E" w:rsidRDefault="00384B6E">
      <w:bookmarkStart w:id="0" w:name="_GoBack"/>
      <w:bookmarkEnd w:id="0"/>
    </w:p>
    <w:sectPr w:rsidR="00384B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B6E"/>
    <w:rsid w:val="00384B6E"/>
    <w:rsid w:val="00C6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A149A"/>
  <w15:chartTrackingRefBased/>
  <w15:docId w15:val="{8CA5378C-437D-4E2D-9348-3FF0DBB89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4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84B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7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568343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25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2562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1167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6145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1006">
          <w:marLeft w:val="0"/>
          <w:marRight w:val="-1377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heatlantic.com/business/archive/2009/07/does-adverse-selection-really-apply-to-healthcare/2221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R7AL -</dc:creator>
  <cp:keywords/>
  <dc:description/>
  <cp:lastModifiedBy>R7AL -</cp:lastModifiedBy>
  <cp:revision>1</cp:revision>
  <dcterms:created xsi:type="dcterms:W3CDTF">2020-03-03T01:31:00Z</dcterms:created>
  <dcterms:modified xsi:type="dcterms:W3CDTF">2020-03-03T01:33:00Z</dcterms:modified>
</cp:coreProperties>
</file>